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75" w:rsidRPr="006E2175" w:rsidRDefault="006E2175" w:rsidP="006E2175">
      <w:proofErr w:type="spellStart"/>
      <w:r w:rsidRPr="006E2175">
        <w:t>Yuchun</w:t>
      </w:r>
      <w:proofErr w:type="spellEnd"/>
      <w:r w:rsidRPr="006E2175">
        <w:t xml:space="preserve"> Lee, M.D.</w:t>
      </w:r>
    </w:p>
    <w:p w:rsidR="006E2175" w:rsidRPr="006E2175" w:rsidRDefault="006E2175" w:rsidP="006E2175">
      <w:pPr>
        <w:rPr>
          <w:b/>
          <w:bCs/>
        </w:rPr>
      </w:pPr>
      <w:r w:rsidRPr="006E2175">
        <w:rPr>
          <w:b/>
          <w:bCs/>
        </w:rPr>
        <w:t>Career</w:t>
      </w:r>
    </w:p>
    <w:p w:rsidR="006E2175" w:rsidRPr="006E2175" w:rsidRDefault="006E2175" w:rsidP="006E2175">
      <w:r w:rsidRPr="006E2175">
        <w:t xml:space="preserve">2008/8 – </w:t>
      </w:r>
      <w:r w:rsidRPr="006E2175">
        <w:rPr>
          <w:b/>
          <w:bCs/>
        </w:rPr>
        <w:t>Physician</w:t>
      </w:r>
      <w:r w:rsidRPr="006E2175">
        <w:t>, Department of Physical Medicine and Rehabilitation.</w:t>
      </w:r>
    </w:p>
    <w:p w:rsidR="006E2175" w:rsidRPr="006E2175" w:rsidRDefault="006E2175" w:rsidP="006E2175">
      <w:pPr>
        <w:rPr>
          <w:i/>
          <w:iCs/>
        </w:rPr>
      </w:pPr>
      <w:r w:rsidRPr="006E2175">
        <w:rPr>
          <w:i/>
          <w:iCs/>
        </w:rPr>
        <w:t>General Veterans Hospital Taichung, Taichung, Taiwan</w:t>
      </w:r>
    </w:p>
    <w:p w:rsidR="006E2175" w:rsidRPr="006E2175" w:rsidRDefault="006E2175" w:rsidP="006E2175">
      <w:r w:rsidRPr="006E2175">
        <w:rPr>
          <w:rFonts w:ascii="MS Gothic" w:eastAsia="MS Gothic" w:hAnsi="MS Gothic" w:cs="MS Gothic" w:hint="eastAsia"/>
        </w:rPr>
        <w:t>‧</w:t>
      </w:r>
      <w:r w:rsidRPr="006E2175">
        <w:t xml:space="preserve"> Cardiac rehabilitation and sports medicine.</w:t>
      </w:r>
    </w:p>
    <w:p w:rsidR="006E2175" w:rsidRPr="006E2175" w:rsidRDefault="006E2175" w:rsidP="006E2175">
      <w:r w:rsidRPr="006E2175">
        <w:t xml:space="preserve">2009/2 – </w:t>
      </w:r>
      <w:r w:rsidRPr="006E2175">
        <w:rPr>
          <w:b/>
          <w:bCs/>
        </w:rPr>
        <w:t>Lecturer</w:t>
      </w:r>
      <w:r w:rsidRPr="006E2175">
        <w:t>, Department of Exercise Health Science</w:t>
      </w:r>
    </w:p>
    <w:p w:rsidR="006E2175" w:rsidRPr="006E2175" w:rsidRDefault="006E2175" w:rsidP="006E2175">
      <w:pPr>
        <w:rPr>
          <w:i/>
          <w:iCs/>
        </w:rPr>
      </w:pPr>
      <w:r w:rsidRPr="006E2175">
        <w:rPr>
          <w:i/>
          <w:iCs/>
        </w:rPr>
        <w:t>National Taiwan University of Sport, Taichung, Taiwan</w:t>
      </w:r>
      <w:bookmarkStart w:id="0" w:name="_GoBack"/>
      <w:bookmarkEnd w:id="0"/>
    </w:p>
    <w:p w:rsidR="006E2175" w:rsidRPr="006E2175" w:rsidRDefault="006E2175" w:rsidP="006E2175">
      <w:r w:rsidRPr="006E2175">
        <w:rPr>
          <w:rFonts w:ascii="MS Gothic" w:eastAsia="MS Gothic" w:hAnsi="MS Gothic" w:cs="MS Gothic" w:hint="eastAsia"/>
        </w:rPr>
        <w:t>‧</w:t>
      </w:r>
      <w:r w:rsidRPr="006E2175">
        <w:t xml:space="preserve"> Sports medicine, rehabilitation medicine and exercise physiology.</w:t>
      </w:r>
    </w:p>
    <w:p w:rsidR="006E2175" w:rsidRPr="006E2175" w:rsidRDefault="006E2175" w:rsidP="006E2175">
      <w:r w:rsidRPr="006E2175">
        <w:t xml:space="preserve">2019/9 – </w:t>
      </w:r>
      <w:r w:rsidRPr="006E2175">
        <w:rPr>
          <w:b/>
          <w:bCs/>
        </w:rPr>
        <w:t>Deputy Executive Secretary</w:t>
      </w:r>
      <w:r w:rsidRPr="006E2175">
        <w:t>, Academic Committee</w:t>
      </w:r>
    </w:p>
    <w:p w:rsidR="006E2175" w:rsidRPr="006E2175" w:rsidRDefault="006E2175" w:rsidP="006E2175">
      <w:pPr>
        <w:rPr>
          <w:i/>
          <w:iCs/>
        </w:rPr>
      </w:pPr>
      <w:r w:rsidRPr="006E2175">
        <w:rPr>
          <w:i/>
          <w:iCs/>
        </w:rPr>
        <w:t>Taiwan Academy of Cardiovascular and Pulmonary Rehabilitation, Taiwan</w:t>
      </w:r>
    </w:p>
    <w:p w:rsidR="006E2175" w:rsidRPr="006E2175" w:rsidRDefault="006E2175" w:rsidP="006E2175">
      <w:pPr>
        <w:rPr>
          <w:b/>
          <w:bCs/>
        </w:rPr>
      </w:pPr>
      <w:r w:rsidRPr="006E2175">
        <w:rPr>
          <w:b/>
          <w:bCs/>
        </w:rPr>
        <w:t>Education</w:t>
      </w:r>
    </w:p>
    <w:p w:rsidR="006E2175" w:rsidRPr="006E2175" w:rsidRDefault="006E2175" w:rsidP="006E2175">
      <w:r w:rsidRPr="006E2175">
        <w:t xml:space="preserve">2019– 2021 Executive Master of Hospital Management, </w:t>
      </w:r>
      <w:proofErr w:type="spellStart"/>
      <w:r w:rsidRPr="006E2175">
        <w:t>Tunghai</w:t>
      </w:r>
      <w:proofErr w:type="spellEnd"/>
      <w:r w:rsidRPr="006E2175">
        <w:t xml:space="preserve"> University, Taiwan</w:t>
      </w:r>
    </w:p>
    <w:p w:rsidR="006E2175" w:rsidRPr="006E2175" w:rsidRDefault="006E2175" w:rsidP="006E2175">
      <w:r w:rsidRPr="006E2175">
        <w:t>1997– 2004 Doctor of Medicine, National Yang Ming University, Taiwan</w:t>
      </w:r>
    </w:p>
    <w:p w:rsidR="006E2175" w:rsidRPr="006E2175" w:rsidRDefault="006E2175" w:rsidP="006E2175">
      <w:pPr>
        <w:rPr>
          <w:b/>
          <w:bCs/>
        </w:rPr>
      </w:pPr>
      <w:r w:rsidRPr="006E2175">
        <w:rPr>
          <w:b/>
          <w:bCs/>
        </w:rPr>
        <w:t>License</w:t>
      </w:r>
    </w:p>
    <w:p w:rsidR="008A638B" w:rsidRDefault="006E2175" w:rsidP="006E2175">
      <w:r w:rsidRPr="006E2175">
        <w:t>Board certified, Physical Medicine and Rehabilitation</w:t>
      </w:r>
    </w:p>
    <w:sectPr w:rsidR="008A63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75"/>
    <w:rsid w:val="004513B1"/>
    <w:rsid w:val="0069527D"/>
    <w:rsid w:val="006E2175"/>
    <w:rsid w:val="007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E03E"/>
  <w15:chartTrackingRefBased/>
  <w15:docId w15:val="{6890CE41-2E58-4067-8DE8-88AE97AB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2021-03-22T02:58:00Z</dcterms:created>
  <dcterms:modified xsi:type="dcterms:W3CDTF">2021-03-22T02:59:00Z</dcterms:modified>
</cp:coreProperties>
</file>